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F7" w:rsidRDefault="00824DF7" w:rsidP="00824DF7">
      <w:pPr>
        <w:rPr>
          <w:sz w:val="32"/>
          <w:szCs w:val="32"/>
        </w:rPr>
      </w:pPr>
      <w:r w:rsidRPr="00824DF7"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1485900" cy="933450"/>
            <wp:effectExtent l="19050" t="0" r="0" b="0"/>
            <wp:docPr id="17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 w:rsidR="00981213">
        <w:rPr>
          <w:sz w:val="32"/>
          <w:szCs w:val="32"/>
        </w:rPr>
        <w:tab/>
      </w:r>
      <w:r w:rsidR="00981213">
        <w:rPr>
          <w:sz w:val="32"/>
          <w:szCs w:val="32"/>
        </w:rPr>
        <w:tab/>
      </w:r>
      <w:r w:rsidR="00981213">
        <w:rPr>
          <w:sz w:val="32"/>
          <w:szCs w:val="32"/>
        </w:rPr>
        <w:tab/>
      </w:r>
      <w:r w:rsidR="00981213">
        <w:rPr>
          <w:sz w:val="32"/>
          <w:szCs w:val="32"/>
        </w:rPr>
        <w:tab/>
      </w:r>
      <w:r w:rsidR="00981213">
        <w:rPr>
          <w:sz w:val="32"/>
          <w:szCs w:val="32"/>
        </w:rPr>
        <w:tab/>
      </w:r>
      <w:r w:rsidR="00981213">
        <w:rPr>
          <w:sz w:val="32"/>
          <w:szCs w:val="32"/>
        </w:rPr>
        <w:tab/>
      </w:r>
      <w:r w:rsidR="00981213">
        <w:rPr>
          <w:noProof/>
          <w:sz w:val="32"/>
          <w:szCs w:val="32"/>
          <w:lang w:val="es-ES" w:eastAsia="es-ES"/>
        </w:rPr>
        <w:drawing>
          <wp:inline distT="0" distB="0" distL="0" distR="0">
            <wp:extent cx="809625" cy="991791"/>
            <wp:effectExtent l="19050" t="0" r="9525" b="0"/>
            <wp:docPr id="1" name="Imagen 1" descr="C:\Users\gcastrog\Desktop\ESCRITORI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astrog\Desktop\ESCRITORIO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DF7" w:rsidRDefault="00824DF7" w:rsidP="00824DF7">
      <w:pPr>
        <w:ind w:left="2124"/>
        <w:rPr>
          <w:sz w:val="32"/>
          <w:szCs w:val="32"/>
        </w:rPr>
      </w:pPr>
    </w:p>
    <w:p w:rsidR="003178B2" w:rsidRPr="00D9167A" w:rsidRDefault="003178B2" w:rsidP="00FD6886">
      <w:pPr>
        <w:rPr>
          <w:sz w:val="40"/>
          <w:szCs w:val="40"/>
        </w:rPr>
      </w:pPr>
      <w:r w:rsidRPr="00D9167A">
        <w:rPr>
          <w:sz w:val="40"/>
          <w:szCs w:val="40"/>
        </w:rPr>
        <w:t>Instituto Nacional de Enfermedades Neoplásicas</w:t>
      </w:r>
    </w:p>
    <w:p w:rsidR="003178B2" w:rsidRPr="00D9167A" w:rsidRDefault="003178B2" w:rsidP="00FD6886">
      <w:pPr>
        <w:rPr>
          <w:sz w:val="36"/>
          <w:szCs w:val="36"/>
        </w:rPr>
      </w:pPr>
      <w:r w:rsidRPr="00D9167A">
        <w:rPr>
          <w:sz w:val="36"/>
          <w:szCs w:val="36"/>
        </w:rPr>
        <w:t>Departamento de Cabeza y Cuello</w:t>
      </w:r>
    </w:p>
    <w:p w:rsidR="00824DF7" w:rsidRPr="00D9167A" w:rsidRDefault="00601521" w:rsidP="00F323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="00432AB0">
        <w:rPr>
          <w:rFonts w:ascii="Times New Roman" w:hAnsi="Times New Roman" w:cs="Times New Roman"/>
          <w:b/>
          <w:sz w:val="44"/>
          <w:szCs w:val="44"/>
          <w:vertAlign w:val="superscript"/>
        </w:rPr>
        <w:t>d</w:t>
      </w:r>
      <w:r w:rsidR="00F32360">
        <w:rPr>
          <w:rFonts w:ascii="Times New Roman" w:hAnsi="Times New Roman" w:cs="Times New Roman"/>
          <w:b/>
          <w:sz w:val="44"/>
          <w:szCs w:val="44"/>
          <w:vertAlign w:val="superscript"/>
        </w:rPr>
        <w:t>o</w:t>
      </w:r>
      <w:r w:rsidR="00824DF7" w:rsidRPr="00D9167A">
        <w:rPr>
          <w:rFonts w:ascii="Times New Roman" w:hAnsi="Times New Roman" w:cs="Times New Roman"/>
          <w:b/>
          <w:sz w:val="44"/>
          <w:szCs w:val="44"/>
        </w:rPr>
        <w:t xml:space="preserve"> C</w:t>
      </w:r>
      <w:r w:rsidR="00F32360">
        <w:rPr>
          <w:rFonts w:ascii="Times New Roman" w:hAnsi="Times New Roman" w:cs="Times New Roman"/>
          <w:b/>
          <w:sz w:val="44"/>
          <w:szCs w:val="44"/>
        </w:rPr>
        <w:t>urs</w:t>
      </w:r>
      <w:r w:rsidR="00824DF7" w:rsidRPr="00D9167A">
        <w:rPr>
          <w:rFonts w:ascii="Times New Roman" w:hAnsi="Times New Roman" w:cs="Times New Roman"/>
          <w:b/>
          <w:sz w:val="44"/>
          <w:szCs w:val="44"/>
        </w:rPr>
        <w:t>o “Luis E. Salem A</w:t>
      </w:r>
      <w:r w:rsidR="007002CA">
        <w:rPr>
          <w:rFonts w:ascii="Times New Roman" w:hAnsi="Times New Roman" w:cs="Times New Roman"/>
          <w:b/>
          <w:sz w:val="44"/>
          <w:szCs w:val="44"/>
        </w:rPr>
        <w:t>.</w:t>
      </w:r>
      <w:r w:rsidR="00824DF7" w:rsidRPr="00D9167A">
        <w:rPr>
          <w:rFonts w:ascii="Times New Roman" w:hAnsi="Times New Roman" w:cs="Times New Roman"/>
          <w:b/>
          <w:sz w:val="44"/>
          <w:szCs w:val="44"/>
        </w:rPr>
        <w:t>”</w:t>
      </w:r>
    </w:p>
    <w:p w:rsidR="00824DF7" w:rsidRPr="00D9167A" w:rsidRDefault="00B22AFF" w:rsidP="00F3236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CÁ</w:t>
      </w:r>
      <w:r w:rsidR="00824DF7" w:rsidRPr="00D9167A">
        <w:rPr>
          <w:rFonts w:ascii="Times New Roman" w:hAnsi="Times New Roman" w:cs="Times New Roman"/>
          <w:b/>
          <w:sz w:val="48"/>
          <w:szCs w:val="48"/>
        </w:rPr>
        <w:t>NCER DE TIROIDES</w:t>
      </w:r>
    </w:p>
    <w:p w:rsidR="003178B2" w:rsidRPr="00F32360" w:rsidRDefault="00F32360" w:rsidP="00F32360">
      <w:pPr>
        <w:jc w:val="center"/>
        <w:rPr>
          <w:rFonts w:ascii="Gabriola" w:hAnsi="Gabriola"/>
          <w:sz w:val="40"/>
          <w:szCs w:val="40"/>
        </w:rPr>
      </w:pPr>
      <w:r w:rsidRPr="00F32360">
        <w:rPr>
          <w:rFonts w:ascii="Gabriola" w:hAnsi="Gabriola"/>
          <w:color w:val="000000"/>
          <w:sz w:val="40"/>
          <w:szCs w:val="40"/>
        </w:rPr>
        <w:t>"Cáncer de tiroides. Diagnóstico y tratamiento en el siglo XXI"</w:t>
      </w:r>
    </w:p>
    <w:p w:rsidR="003178B2" w:rsidRPr="00D9167A" w:rsidRDefault="00601521" w:rsidP="00FD688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Febrero 21</w:t>
      </w:r>
      <w:r w:rsidR="00FD6886" w:rsidRPr="00D9167A">
        <w:rPr>
          <w:rFonts w:ascii="Times New Roman" w:hAnsi="Times New Roman" w:cs="Times New Roman"/>
          <w:b/>
          <w:sz w:val="40"/>
          <w:szCs w:val="40"/>
        </w:rPr>
        <w:t xml:space="preserve"> y </w:t>
      </w:r>
      <w:r>
        <w:rPr>
          <w:rFonts w:ascii="Times New Roman" w:hAnsi="Times New Roman" w:cs="Times New Roman"/>
          <w:b/>
          <w:sz w:val="40"/>
          <w:szCs w:val="40"/>
        </w:rPr>
        <w:t>22</w:t>
      </w:r>
      <w:r w:rsidR="00FD6886" w:rsidRPr="00D9167A">
        <w:rPr>
          <w:rFonts w:ascii="Times New Roman" w:hAnsi="Times New Roman" w:cs="Times New Roman"/>
          <w:b/>
          <w:sz w:val="40"/>
          <w:szCs w:val="40"/>
        </w:rPr>
        <w:t>, 201</w:t>
      </w:r>
      <w:r w:rsidR="00B22AFF">
        <w:rPr>
          <w:rFonts w:ascii="Times New Roman" w:hAnsi="Times New Roman" w:cs="Times New Roman"/>
          <w:b/>
          <w:sz w:val="40"/>
          <w:szCs w:val="40"/>
        </w:rPr>
        <w:t>4</w:t>
      </w:r>
    </w:p>
    <w:p w:rsidR="00FD6886" w:rsidRDefault="00FD6886" w:rsidP="00FD68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Auditorio del Instituto Nacional de Enfermedades Neoplásicas</w:t>
      </w:r>
    </w:p>
    <w:p w:rsidR="00F13D8E" w:rsidRDefault="00FD6886" w:rsidP="00F13D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Av. Angamos Este 2520</w:t>
      </w:r>
      <w:r w:rsidR="00F13D8E">
        <w:rPr>
          <w:rFonts w:ascii="Times New Roman" w:hAnsi="Times New Roman" w:cs="Times New Roman"/>
          <w:sz w:val="32"/>
          <w:szCs w:val="32"/>
        </w:rPr>
        <w:t>,</w:t>
      </w:r>
      <w:r w:rsidR="00F13D8E" w:rsidRPr="00F13D8E">
        <w:rPr>
          <w:rFonts w:ascii="Times New Roman" w:hAnsi="Times New Roman" w:cs="Times New Roman"/>
          <w:sz w:val="32"/>
          <w:szCs w:val="32"/>
        </w:rPr>
        <w:t xml:space="preserve"> </w:t>
      </w:r>
      <w:r w:rsidR="00F13D8E">
        <w:rPr>
          <w:rFonts w:ascii="Times New Roman" w:hAnsi="Times New Roman" w:cs="Times New Roman"/>
          <w:sz w:val="32"/>
          <w:szCs w:val="32"/>
        </w:rPr>
        <w:t>Surquillo, Lima – Perú</w:t>
      </w:r>
    </w:p>
    <w:p w:rsidR="00FD6886" w:rsidRDefault="00FD6886" w:rsidP="00FD6886">
      <w:pPr>
        <w:rPr>
          <w:rFonts w:ascii="Times New Roman" w:hAnsi="Times New Roman" w:cs="Times New Roman"/>
          <w:sz w:val="32"/>
          <w:szCs w:val="32"/>
        </w:rPr>
      </w:pPr>
    </w:p>
    <w:p w:rsidR="00D9167A" w:rsidRDefault="00D9167A" w:rsidP="00B22AFF">
      <w:pPr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Informes</w:t>
      </w:r>
      <w:r w:rsidR="00FE0401">
        <w:rPr>
          <w:rFonts w:ascii="Times New Roman" w:hAnsi="Times New Roman" w:cs="Times New Roman"/>
          <w:sz w:val="32"/>
          <w:szCs w:val="32"/>
        </w:rPr>
        <w:t xml:space="preserve"> e </w:t>
      </w:r>
      <w:r w:rsidR="00E645ED">
        <w:rPr>
          <w:rFonts w:ascii="Times New Roman" w:hAnsi="Times New Roman" w:cs="Times New Roman"/>
          <w:sz w:val="32"/>
          <w:szCs w:val="32"/>
        </w:rPr>
        <w:t>inscripciones</w:t>
      </w:r>
      <w:r w:rsidR="00FE0401">
        <w:rPr>
          <w:rFonts w:ascii="Times New Roman" w:hAnsi="Times New Roman" w:cs="Times New Roman"/>
          <w:sz w:val="32"/>
          <w:szCs w:val="32"/>
        </w:rPr>
        <w:t>:</w:t>
      </w:r>
    </w:p>
    <w:p w:rsidR="00D9167A" w:rsidRDefault="00D9167A" w:rsidP="00B22AFF">
      <w:pPr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Departamento de Cabeza y Cuello</w:t>
      </w:r>
      <w:r w:rsidR="00FE0401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 INEN</w:t>
      </w:r>
    </w:p>
    <w:p w:rsidR="00D9167A" w:rsidRPr="00F13D8E" w:rsidRDefault="00D9167A" w:rsidP="00B22AFF">
      <w:pPr>
        <w:ind w:left="2832"/>
        <w:rPr>
          <w:rFonts w:ascii="Times New Roman" w:hAnsi="Times New Roman" w:cs="Times New Roman"/>
          <w:sz w:val="32"/>
          <w:szCs w:val="32"/>
          <w:lang w:val="en-US"/>
        </w:rPr>
      </w:pPr>
      <w:r w:rsidRPr="00F13D8E">
        <w:rPr>
          <w:rFonts w:ascii="Times New Roman" w:hAnsi="Times New Roman" w:cs="Times New Roman"/>
          <w:sz w:val="32"/>
          <w:szCs w:val="32"/>
          <w:lang w:val="en-US"/>
        </w:rPr>
        <w:t xml:space="preserve">Telf. </w:t>
      </w:r>
      <w:r w:rsidR="00B22AFF">
        <w:rPr>
          <w:rFonts w:ascii="Times New Roman" w:hAnsi="Times New Roman" w:cs="Times New Roman"/>
          <w:sz w:val="32"/>
          <w:szCs w:val="32"/>
          <w:lang w:val="en-US"/>
        </w:rPr>
        <w:t>20</w:t>
      </w:r>
      <w:r w:rsidR="00E645ED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B22AFF">
        <w:rPr>
          <w:rFonts w:ascii="Times New Roman" w:hAnsi="Times New Roman" w:cs="Times New Roman"/>
          <w:sz w:val="32"/>
          <w:szCs w:val="32"/>
          <w:lang w:val="en-US"/>
        </w:rPr>
        <w:t>6500 anexo 2248</w:t>
      </w:r>
    </w:p>
    <w:p w:rsidR="00D9167A" w:rsidRDefault="00D9167A" w:rsidP="00B22AFF">
      <w:pPr>
        <w:ind w:left="2832"/>
        <w:rPr>
          <w:rFonts w:ascii="Times New Roman" w:hAnsi="Times New Roman" w:cs="Times New Roman"/>
          <w:sz w:val="32"/>
          <w:szCs w:val="32"/>
          <w:lang w:val="en-US"/>
        </w:rPr>
      </w:pPr>
      <w:r w:rsidRPr="00F13D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hyperlink r:id="rId10" w:history="1">
        <w:r w:rsidR="00DC08B3" w:rsidRPr="00DD7E88">
          <w:rPr>
            <w:rStyle w:val="Hipervnculo"/>
            <w:rFonts w:ascii="Times New Roman" w:hAnsi="Times New Roman" w:cs="Times New Roman"/>
            <w:sz w:val="32"/>
            <w:szCs w:val="32"/>
            <w:lang w:val="en-US"/>
          </w:rPr>
          <w:t>cyc.edu@inen.sld.pe</w:t>
        </w:r>
      </w:hyperlink>
    </w:p>
    <w:p w:rsidR="00DC08B3" w:rsidRDefault="00DC08B3" w:rsidP="00B22AFF">
      <w:pPr>
        <w:ind w:left="2832"/>
        <w:rPr>
          <w:rFonts w:ascii="Times New Roman" w:hAnsi="Times New Roman" w:cs="Times New Roman"/>
          <w:sz w:val="32"/>
          <w:szCs w:val="32"/>
          <w:lang w:val="en-US"/>
        </w:rPr>
      </w:pPr>
    </w:p>
    <w:p w:rsidR="00DC08B3" w:rsidRPr="00F13D8E" w:rsidRDefault="00DC08B3" w:rsidP="00B22AFF">
      <w:pPr>
        <w:ind w:left="2832"/>
        <w:rPr>
          <w:rFonts w:ascii="Times New Roman" w:hAnsi="Times New Roman" w:cs="Times New Roman"/>
          <w:sz w:val="32"/>
          <w:szCs w:val="32"/>
          <w:lang w:val="en-US"/>
        </w:rPr>
      </w:pPr>
    </w:p>
    <w:p w:rsidR="0073325B" w:rsidRDefault="00EC1C20" w:rsidP="008D46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Agenda Febrero</w:t>
      </w:r>
      <w:r w:rsidR="008F7761">
        <w:rPr>
          <w:rFonts w:ascii="Times New Roman" w:hAnsi="Times New Roman" w:cs="Times New Roman"/>
          <w:b/>
          <w:sz w:val="32"/>
          <w:szCs w:val="32"/>
        </w:rPr>
        <w:t xml:space="preserve"> 21, 2014</w:t>
      </w:r>
    </w:p>
    <w:p w:rsidR="00702829" w:rsidRPr="0073325B" w:rsidRDefault="00702829" w:rsidP="008D46E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5E90" w:rsidRDefault="0073325B" w:rsidP="008D46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Registro</w:t>
      </w:r>
    </w:p>
    <w:p w:rsidR="0073325B" w:rsidRDefault="0073325B" w:rsidP="008D46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</w:t>
      </w:r>
      <w:r w:rsidR="009E73EC">
        <w:rPr>
          <w:rFonts w:ascii="Times New Roman" w:hAnsi="Times New Roman" w:cs="Times New Roman"/>
          <w:sz w:val="32"/>
          <w:szCs w:val="32"/>
        </w:rPr>
        <w:t>45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Bienvenida e Introducción</w:t>
      </w:r>
    </w:p>
    <w:p w:rsidR="008D46EB" w:rsidRPr="00F13D8E" w:rsidRDefault="0073325B" w:rsidP="008D46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13D8E">
        <w:rPr>
          <w:rFonts w:ascii="Times New Roman" w:hAnsi="Times New Roman" w:cs="Times New Roman"/>
          <w:sz w:val="32"/>
          <w:szCs w:val="32"/>
        </w:rPr>
        <w:t>Dr. Abra</w:t>
      </w:r>
      <w:r w:rsidR="009E73EC">
        <w:rPr>
          <w:rFonts w:ascii="Times New Roman" w:hAnsi="Times New Roman" w:cs="Times New Roman"/>
          <w:sz w:val="32"/>
          <w:szCs w:val="32"/>
        </w:rPr>
        <w:t>ha</w:t>
      </w:r>
      <w:r w:rsidRPr="00F13D8E">
        <w:rPr>
          <w:rFonts w:ascii="Times New Roman" w:hAnsi="Times New Roman" w:cs="Times New Roman"/>
          <w:sz w:val="32"/>
          <w:szCs w:val="32"/>
        </w:rPr>
        <w:t>m Salas H</w:t>
      </w:r>
      <w:r w:rsidR="009E73EC">
        <w:rPr>
          <w:rFonts w:ascii="Times New Roman" w:hAnsi="Times New Roman" w:cs="Times New Roman"/>
          <w:sz w:val="32"/>
          <w:szCs w:val="32"/>
        </w:rPr>
        <w:t>urtado</w:t>
      </w:r>
    </w:p>
    <w:p w:rsidR="0073325B" w:rsidRDefault="009E73EC" w:rsidP="008D46EB">
      <w:pPr>
        <w:ind w:left="1410" w:hanging="1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73325B" w:rsidRPr="00677D6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00</w:t>
      </w:r>
      <w:r w:rsidR="0073325B" w:rsidRPr="00677D65">
        <w:rPr>
          <w:rFonts w:ascii="Times New Roman" w:hAnsi="Times New Roman" w:cs="Times New Roman"/>
          <w:sz w:val="32"/>
          <w:szCs w:val="32"/>
        </w:rPr>
        <w:tab/>
      </w:r>
      <w:r w:rsidR="0073325B" w:rsidRPr="00677D65">
        <w:rPr>
          <w:rFonts w:ascii="Times New Roman" w:hAnsi="Times New Roman" w:cs="Times New Roman"/>
          <w:sz w:val="32"/>
          <w:szCs w:val="32"/>
        </w:rPr>
        <w:tab/>
      </w:r>
      <w:r w:rsidR="00677D65" w:rsidRPr="00677D65">
        <w:rPr>
          <w:rFonts w:ascii="Times New Roman" w:hAnsi="Times New Roman" w:cs="Times New Roman"/>
          <w:sz w:val="32"/>
          <w:szCs w:val="32"/>
        </w:rPr>
        <w:t xml:space="preserve">Aspectos Clínicos para </w:t>
      </w:r>
      <w:r w:rsidR="00677D65">
        <w:rPr>
          <w:rFonts w:ascii="Times New Roman" w:hAnsi="Times New Roman" w:cs="Times New Roman"/>
          <w:sz w:val="32"/>
          <w:szCs w:val="32"/>
        </w:rPr>
        <w:t>e</w:t>
      </w:r>
      <w:r w:rsidR="00677D65" w:rsidRPr="00677D65">
        <w:rPr>
          <w:rFonts w:ascii="Times New Roman" w:hAnsi="Times New Roman" w:cs="Times New Roman"/>
          <w:sz w:val="32"/>
          <w:szCs w:val="32"/>
        </w:rPr>
        <w:t xml:space="preserve">l </w:t>
      </w:r>
      <w:r w:rsidR="00677D65">
        <w:rPr>
          <w:rFonts w:ascii="Times New Roman" w:hAnsi="Times New Roman" w:cs="Times New Roman"/>
          <w:sz w:val="32"/>
          <w:szCs w:val="32"/>
        </w:rPr>
        <w:t>diagnos</w:t>
      </w:r>
      <w:r w:rsidR="00677D65" w:rsidRPr="00677D65">
        <w:rPr>
          <w:rFonts w:ascii="Times New Roman" w:hAnsi="Times New Roman" w:cs="Times New Roman"/>
          <w:sz w:val="32"/>
          <w:szCs w:val="32"/>
        </w:rPr>
        <w:t xml:space="preserve">tico diferencial </w:t>
      </w:r>
      <w:r w:rsidR="00677D65">
        <w:rPr>
          <w:rFonts w:ascii="Times New Roman" w:hAnsi="Times New Roman" w:cs="Times New Roman"/>
          <w:sz w:val="32"/>
          <w:szCs w:val="32"/>
        </w:rPr>
        <w:t>d</w:t>
      </w:r>
      <w:r w:rsidR="00677D65" w:rsidRPr="00677D65">
        <w:rPr>
          <w:rFonts w:ascii="Times New Roman" w:hAnsi="Times New Roman" w:cs="Times New Roman"/>
          <w:sz w:val="32"/>
          <w:szCs w:val="32"/>
        </w:rPr>
        <w:t>el nódulo tiroideo</w:t>
      </w:r>
    </w:p>
    <w:p w:rsidR="00677D65" w:rsidRPr="00F13D8E" w:rsidRDefault="00677D65" w:rsidP="008D46EB">
      <w:pPr>
        <w:ind w:left="1410" w:hanging="1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738D0">
        <w:rPr>
          <w:rFonts w:ascii="Times New Roman" w:hAnsi="Times New Roman" w:cs="Times New Roman"/>
          <w:sz w:val="32"/>
          <w:szCs w:val="32"/>
        </w:rPr>
        <w:tab/>
      </w:r>
      <w:r w:rsidRPr="00F13D8E">
        <w:rPr>
          <w:rFonts w:ascii="Times New Roman" w:hAnsi="Times New Roman" w:cs="Times New Roman"/>
          <w:sz w:val="32"/>
          <w:szCs w:val="32"/>
        </w:rPr>
        <w:t>Dr.</w:t>
      </w:r>
      <w:r w:rsidR="009E73EC">
        <w:rPr>
          <w:rFonts w:ascii="Times New Roman" w:hAnsi="Times New Roman" w:cs="Times New Roman"/>
          <w:sz w:val="32"/>
          <w:szCs w:val="32"/>
        </w:rPr>
        <w:t xml:space="preserve"> Abraham Salas Hurtado</w:t>
      </w:r>
    </w:p>
    <w:p w:rsidR="00677D65" w:rsidRDefault="00677D65" w:rsidP="008D46EB">
      <w:pPr>
        <w:ind w:left="1410" w:hanging="1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</w:t>
      </w:r>
      <w:r w:rsidR="00981ECB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C201E">
        <w:rPr>
          <w:rFonts w:ascii="Times New Roman" w:hAnsi="Times New Roman" w:cs="Times New Roman"/>
          <w:sz w:val="32"/>
          <w:szCs w:val="32"/>
        </w:rPr>
        <w:t>Evaluación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C201E">
        <w:rPr>
          <w:rFonts w:ascii="Times New Roman" w:hAnsi="Times New Roman" w:cs="Times New Roman"/>
          <w:sz w:val="32"/>
          <w:szCs w:val="32"/>
        </w:rPr>
        <w:t>Ecográfica</w:t>
      </w:r>
      <w:r>
        <w:rPr>
          <w:rFonts w:ascii="Times New Roman" w:hAnsi="Times New Roman" w:cs="Times New Roman"/>
          <w:sz w:val="32"/>
          <w:szCs w:val="32"/>
        </w:rPr>
        <w:t xml:space="preserve"> de la enfermedad nodular de la tiroides</w:t>
      </w:r>
    </w:p>
    <w:p w:rsidR="00677D65" w:rsidRDefault="006D2504" w:rsidP="008D46EB">
      <w:pPr>
        <w:ind w:left="1410" w:hanging="1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Dr. Jorge Huayanay Santos</w:t>
      </w:r>
    </w:p>
    <w:p w:rsidR="00677D65" w:rsidRDefault="00677D65" w:rsidP="008D46EB">
      <w:pPr>
        <w:ind w:left="1410" w:hanging="141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9:</w:t>
      </w:r>
      <w:r w:rsidR="006D2504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C201E">
        <w:rPr>
          <w:rFonts w:ascii="Times New Roman" w:hAnsi="Times New Roman" w:cs="Times New Roman"/>
          <w:sz w:val="32"/>
          <w:szCs w:val="32"/>
        </w:rPr>
        <w:t>Evaluación</w:t>
      </w:r>
      <w:r>
        <w:rPr>
          <w:rFonts w:ascii="Times New Roman" w:hAnsi="Times New Roman" w:cs="Times New Roman"/>
          <w:sz w:val="32"/>
          <w:szCs w:val="32"/>
        </w:rPr>
        <w:t xml:space="preserve"> Citológica </w:t>
      </w:r>
    </w:p>
    <w:p w:rsidR="00677D65" w:rsidRDefault="006D2504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Dra. María Núñez Butrón</w:t>
      </w:r>
    </w:p>
    <w:p w:rsidR="005B1087" w:rsidRDefault="005B108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</w:t>
      </w:r>
      <w:r w:rsidR="009147F7">
        <w:rPr>
          <w:rFonts w:ascii="Times New Roman" w:hAnsi="Times New Roman" w:cs="Times New Roman"/>
          <w:sz w:val="32"/>
          <w:szCs w:val="32"/>
        </w:rPr>
        <w:t>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Descanso</w:t>
      </w:r>
    </w:p>
    <w:p w:rsidR="005B1087" w:rsidRDefault="005B108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</w:t>
      </w:r>
      <w:r w:rsidR="006D78E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Grupos de Riesgo</w:t>
      </w:r>
    </w:p>
    <w:p w:rsidR="00F13D8E" w:rsidRDefault="005B108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Dr. </w:t>
      </w:r>
      <w:r w:rsidR="009E73EC">
        <w:rPr>
          <w:rFonts w:ascii="Times New Roman" w:hAnsi="Times New Roman" w:cs="Times New Roman"/>
          <w:sz w:val="32"/>
          <w:szCs w:val="32"/>
        </w:rPr>
        <w:t xml:space="preserve">Michael </w:t>
      </w:r>
      <w:r>
        <w:rPr>
          <w:rFonts w:ascii="Times New Roman" w:hAnsi="Times New Roman" w:cs="Times New Roman"/>
          <w:sz w:val="32"/>
          <w:szCs w:val="32"/>
        </w:rPr>
        <w:t>Tuttle</w:t>
      </w:r>
    </w:p>
    <w:p w:rsidR="006D78E4" w:rsidRDefault="006D78E4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10:50</w:t>
      </w:r>
      <w:r>
        <w:rPr>
          <w:rFonts w:ascii="Times New Roman" w:hAnsi="Times New Roman" w:cs="Times New Roman"/>
          <w:sz w:val="32"/>
          <w:szCs w:val="32"/>
        </w:rPr>
        <w:tab/>
        <w:t>Tratamiento Quirúrgico</w:t>
      </w:r>
    </w:p>
    <w:p w:rsidR="006D78E4" w:rsidRDefault="006D78E4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Dr. Juan Postigo Díaz</w:t>
      </w:r>
    </w:p>
    <w:p w:rsidR="006D78E4" w:rsidRPr="007516A1" w:rsidRDefault="005B108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7516A1">
        <w:rPr>
          <w:rFonts w:ascii="Times New Roman" w:hAnsi="Times New Roman" w:cs="Times New Roman"/>
          <w:sz w:val="32"/>
          <w:szCs w:val="32"/>
        </w:rPr>
        <w:t>11:20</w:t>
      </w:r>
      <w:r w:rsidRPr="007516A1">
        <w:rPr>
          <w:rFonts w:ascii="Times New Roman" w:hAnsi="Times New Roman" w:cs="Times New Roman"/>
          <w:sz w:val="32"/>
          <w:szCs w:val="32"/>
        </w:rPr>
        <w:tab/>
        <w:t>Manejo inicial de los ganglios del compartimento central</w:t>
      </w:r>
    </w:p>
    <w:p w:rsidR="00702829" w:rsidRPr="007516A1" w:rsidRDefault="005B108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7516A1">
        <w:rPr>
          <w:rFonts w:ascii="Times New Roman" w:hAnsi="Times New Roman" w:cs="Times New Roman"/>
          <w:sz w:val="32"/>
          <w:szCs w:val="32"/>
        </w:rPr>
        <w:tab/>
      </w:r>
      <w:r w:rsidRPr="007516A1">
        <w:rPr>
          <w:rFonts w:ascii="Times New Roman" w:hAnsi="Times New Roman" w:cs="Times New Roman"/>
          <w:sz w:val="32"/>
          <w:szCs w:val="32"/>
        </w:rPr>
        <w:tab/>
        <w:t xml:space="preserve">Dr. </w:t>
      </w:r>
      <w:r w:rsidR="009E73EC" w:rsidRPr="007516A1">
        <w:rPr>
          <w:rFonts w:ascii="Times New Roman" w:hAnsi="Times New Roman" w:cs="Times New Roman"/>
          <w:sz w:val="32"/>
          <w:szCs w:val="32"/>
        </w:rPr>
        <w:t xml:space="preserve">Claudio </w:t>
      </w:r>
      <w:r w:rsidRPr="007516A1">
        <w:rPr>
          <w:rFonts w:ascii="Times New Roman" w:hAnsi="Times New Roman" w:cs="Times New Roman"/>
          <w:sz w:val="32"/>
          <w:szCs w:val="32"/>
        </w:rPr>
        <w:t>Cernea</w:t>
      </w:r>
    </w:p>
    <w:p w:rsidR="00595D55" w:rsidRDefault="00595D55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</w:p>
    <w:p w:rsidR="006D78E4" w:rsidRPr="007516A1" w:rsidRDefault="005B1087" w:rsidP="00677D65">
      <w:pPr>
        <w:ind w:left="1410" w:hanging="1410"/>
        <w:rPr>
          <w:rFonts w:ascii="Times New Roman" w:hAnsi="Times New Roman" w:cs="Times New Roman"/>
          <w:b/>
          <w:sz w:val="32"/>
          <w:szCs w:val="32"/>
        </w:rPr>
      </w:pPr>
      <w:r w:rsidRPr="007516A1">
        <w:rPr>
          <w:rFonts w:ascii="Times New Roman" w:hAnsi="Times New Roman" w:cs="Times New Roman"/>
          <w:b/>
          <w:sz w:val="32"/>
          <w:szCs w:val="32"/>
        </w:rPr>
        <w:lastRenderedPageBreak/>
        <w:t>11:50</w:t>
      </w:r>
      <w:r w:rsidR="009E5E31" w:rsidRPr="007516A1">
        <w:rPr>
          <w:rFonts w:ascii="Times New Roman" w:hAnsi="Times New Roman" w:cs="Times New Roman"/>
          <w:b/>
          <w:sz w:val="32"/>
          <w:szCs w:val="32"/>
        </w:rPr>
        <w:tab/>
      </w:r>
      <w:r w:rsidR="006D78E4" w:rsidRPr="007516A1">
        <w:rPr>
          <w:rFonts w:ascii="Times New Roman" w:hAnsi="Times New Roman" w:cs="Times New Roman"/>
          <w:b/>
          <w:sz w:val="32"/>
          <w:szCs w:val="32"/>
        </w:rPr>
        <w:t>Conferencia: I-131 Estado Actual</w:t>
      </w:r>
    </w:p>
    <w:p w:rsidR="005B1087" w:rsidRPr="007516A1" w:rsidRDefault="006D78E4" w:rsidP="00677D65">
      <w:pPr>
        <w:ind w:left="1410" w:hanging="1410"/>
        <w:rPr>
          <w:rFonts w:ascii="Times New Roman" w:hAnsi="Times New Roman" w:cs="Times New Roman"/>
          <w:b/>
          <w:sz w:val="32"/>
          <w:szCs w:val="32"/>
        </w:rPr>
      </w:pPr>
      <w:r w:rsidRPr="007516A1">
        <w:rPr>
          <w:rFonts w:ascii="Times New Roman" w:hAnsi="Times New Roman" w:cs="Times New Roman"/>
          <w:b/>
          <w:sz w:val="32"/>
          <w:szCs w:val="32"/>
        </w:rPr>
        <w:tab/>
        <w:t>Dr</w:t>
      </w:r>
      <w:r w:rsidR="00595D55" w:rsidRPr="007516A1">
        <w:rPr>
          <w:rFonts w:ascii="Times New Roman" w:hAnsi="Times New Roman" w:cs="Times New Roman"/>
          <w:b/>
          <w:sz w:val="32"/>
          <w:szCs w:val="32"/>
        </w:rPr>
        <w:t>a</w:t>
      </w:r>
      <w:r w:rsidRPr="007516A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95D55" w:rsidRPr="007516A1">
        <w:rPr>
          <w:rFonts w:ascii="Times New Roman" w:hAnsi="Times New Roman" w:cs="Times New Roman"/>
          <w:b/>
          <w:sz w:val="32"/>
          <w:szCs w:val="32"/>
        </w:rPr>
        <w:t>Victoria Soroa</w:t>
      </w:r>
    </w:p>
    <w:p w:rsidR="006D78E4" w:rsidRDefault="009E5E31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12:</w:t>
      </w:r>
      <w:r w:rsidR="006D78E4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ab/>
        <w:t>Almuerzo</w:t>
      </w:r>
    </w:p>
    <w:p w:rsidR="003B3428" w:rsidRDefault="006D78E4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9E5E3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3</w:t>
      </w:r>
      <w:r w:rsidR="009E5E31">
        <w:rPr>
          <w:rFonts w:ascii="Times New Roman" w:hAnsi="Times New Roman" w:cs="Times New Roman"/>
          <w:sz w:val="32"/>
          <w:szCs w:val="32"/>
        </w:rPr>
        <w:t>0</w:t>
      </w:r>
      <w:r w:rsidR="009E5E31">
        <w:rPr>
          <w:rFonts w:ascii="Times New Roman" w:hAnsi="Times New Roman" w:cs="Times New Roman"/>
          <w:sz w:val="32"/>
          <w:szCs w:val="32"/>
        </w:rPr>
        <w:tab/>
      </w:r>
      <w:r w:rsidR="003B3428">
        <w:rPr>
          <w:rFonts w:ascii="Times New Roman" w:hAnsi="Times New Roman" w:cs="Times New Roman"/>
          <w:sz w:val="32"/>
          <w:szCs w:val="32"/>
        </w:rPr>
        <w:t>Tratamiento de Cáncer Avanzado</w:t>
      </w:r>
    </w:p>
    <w:p w:rsidR="003B3428" w:rsidRDefault="003B3428" w:rsidP="003B3428">
      <w:pPr>
        <w:ind w:left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Dr. Claudio Cernea</w:t>
      </w:r>
    </w:p>
    <w:p w:rsidR="00615C1A" w:rsidRDefault="003B3428" w:rsidP="003B3428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4.00</w:t>
      </w:r>
      <w:r>
        <w:rPr>
          <w:rFonts w:ascii="Times New Roman" w:hAnsi="Times New Roman" w:cs="Times New Roman"/>
          <w:sz w:val="32"/>
          <w:szCs w:val="32"/>
        </w:rPr>
        <w:tab/>
      </w:r>
      <w:r w:rsidR="009E5E31">
        <w:rPr>
          <w:rFonts w:ascii="Times New Roman" w:hAnsi="Times New Roman" w:cs="Times New Roman"/>
          <w:sz w:val="32"/>
          <w:szCs w:val="32"/>
        </w:rPr>
        <w:tab/>
      </w:r>
      <w:r w:rsidR="00615C1A">
        <w:rPr>
          <w:rFonts w:ascii="Times New Roman" w:hAnsi="Times New Roman" w:cs="Times New Roman"/>
          <w:sz w:val="32"/>
          <w:szCs w:val="32"/>
        </w:rPr>
        <w:t>Manejo de la metástasis cervical</w:t>
      </w:r>
    </w:p>
    <w:p w:rsidR="008D46EB" w:rsidRDefault="003B3428" w:rsidP="003B3428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15C1A">
        <w:rPr>
          <w:rFonts w:ascii="Times New Roman" w:hAnsi="Times New Roman" w:cs="Times New Roman"/>
          <w:sz w:val="32"/>
          <w:szCs w:val="32"/>
        </w:rPr>
        <w:t>Dr. Fernando Torres Vega</w:t>
      </w:r>
    </w:p>
    <w:p w:rsidR="009E5E31" w:rsidRPr="007516A1" w:rsidRDefault="00815FA3" w:rsidP="00815FA3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7516A1">
        <w:rPr>
          <w:rFonts w:ascii="Times New Roman" w:hAnsi="Times New Roman" w:cs="Times New Roman"/>
          <w:sz w:val="32"/>
          <w:szCs w:val="32"/>
        </w:rPr>
        <w:t>4:</w:t>
      </w:r>
      <w:r w:rsidR="003B3428" w:rsidRPr="007516A1">
        <w:rPr>
          <w:rFonts w:ascii="Times New Roman" w:hAnsi="Times New Roman" w:cs="Times New Roman"/>
          <w:sz w:val="32"/>
          <w:szCs w:val="32"/>
        </w:rPr>
        <w:t>30</w:t>
      </w:r>
      <w:r w:rsidRPr="007516A1">
        <w:rPr>
          <w:rFonts w:ascii="Times New Roman" w:hAnsi="Times New Roman" w:cs="Times New Roman"/>
          <w:sz w:val="32"/>
          <w:szCs w:val="32"/>
        </w:rPr>
        <w:tab/>
      </w:r>
      <w:r w:rsidR="009E5E31" w:rsidRPr="007516A1">
        <w:rPr>
          <w:rFonts w:ascii="Times New Roman" w:hAnsi="Times New Roman" w:cs="Times New Roman"/>
          <w:sz w:val="32"/>
          <w:szCs w:val="32"/>
        </w:rPr>
        <w:t>Complicaciones de</w:t>
      </w:r>
      <w:r w:rsidRPr="007516A1">
        <w:rPr>
          <w:rFonts w:ascii="Times New Roman" w:hAnsi="Times New Roman" w:cs="Times New Roman"/>
          <w:sz w:val="32"/>
          <w:szCs w:val="32"/>
        </w:rPr>
        <w:t xml:space="preserve"> Cirugía</w:t>
      </w:r>
    </w:p>
    <w:p w:rsidR="009E5E31" w:rsidRPr="007516A1" w:rsidRDefault="009E5E31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 w:rsidRPr="007516A1">
        <w:rPr>
          <w:rFonts w:ascii="Times New Roman" w:hAnsi="Times New Roman" w:cs="Times New Roman"/>
          <w:sz w:val="32"/>
          <w:szCs w:val="32"/>
        </w:rPr>
        <w:tab/>
      </w:r>
      <w:r w:rsidRPr="007516A1">
        <w:rPr>
          <w:rFonts w:ascii="Times New Roman" w:hAnsi="Times New Roman" w:cs="Times New Roman"/>
          <w:sz w:val="32"/>
          <w:szCs w:val="32"/>
        </w:rPr>
        <w:tab/>
        <w:t xml:space="preserve">Dr. </w:t>
      </w:r>
      <w:r w:rsidR="00815FA3" w:rsidRPr="007516A1">
        <w:rPr>
          <w:rFonts w:ascii="Times New Roman" w:hAnsi="Times New Roman" w:cs="Times New Roman"/>
          <w:sz w:val="32"/>
          <w:szCs w:val="32"/>
        </w:rPr>
        <w:t xml:space="preserve">Claudio </w:t>
      </w:r>
      <w:r w:rsidRPr="007516A1">
        <w:rPr>
          <w:rFonts w:ascii="Times New Roman" w:hAnsi="Times New Roman" w:cs="Times New Roman"/>
          <w:sz w:val="32"/>
          <w:szCs w:val="32"/>
        </w:rPr>
        <w:t>Cernea</w:t>
      </w:r>
    </w:p>
    <w:p w:rsidR="00815FA3" w:rsidRPr="007516A1" w:rsidRDefault="00815FA3" w:rsidP="00677D65">
      <w:pPr>
        <w:ind w:left="1410" w:hanging="1410"/>
        <w:rPr>
          <w:rFonts w:ascii="Times New Roman" w:hAnsi="Times New Roman" w:cs="Times New Roman"/>
          <w:b/>
          <w:sz w:val="32"/>
          <w:szCs w:val="32"/>
        </w:rPr>
      </w:pPr>
      <w:r w:rsidRPr="007516A1">
        <w:rPr>
          <w:rFonts w:ascii="Times New Roman" w:hAnsi="Times New Roman" w:cs="Times New Roman"/>
          <w:b/>
          <w:sz w:val="32"/>
          <w:szCs w:val="32"/>
        </w:rPr>
        <w:t>5:00</w:t>
      </w:r>
      <w:r w:rsidRPr="007516A1">
        <w:rPr>
          <w:rFonts w:ascii="Times New Roman" w:hAnsi="Times New Roman" w:cs="Times New Roman"/>
          <w:b/>
          <w:sz w:val="32"/>
          <w:szCs w:val="32"/>
        </w:rPr>
        <w:tab/>
        <w:t>PET-CT: Indicaciones</w:t>
      </w:r>
    </w:p>
    <w:p w:rsidR="00815FA3" w:rsidRPr="007516A1" w:rsidRDefault="00815FA3" w:rsidP="00677D65">
      <w:pPr>
        <w:ind w:left="1410" w:hanging="1410"/>
        <w:rPr>
          <w:rFonts w:ascii="Times New Roman" w:hAnsi="Times New Roman" w:cs="Times New Roman"/>
          <w:b/>
          <w:sz w:val="32"/>
          <w:szCs w:val="32"/>
        </w:rPr>
      </w:pPr>
      <w:r w:rsidRPr="007516A1">
        <w:rPr>
          <w:rFonts w:ascii="Times New Roman" w:hAnsi="Times New Roman" w:cs="Times New Roman"/>
          <w:b/>
          <w:sz w:val="32"/>
          <w:szCs w:val="32"/>
        </w:rPr>
        <w:tab/>
        <w:t>Dr</w:t>
      </w:r>
      <w:r w:rsidR="00595D55" w:rsidRPr="007516A1">
        <w:rPr>
          <w:rFonts w:ascii="Times New Roman" w:hAnsi="Times New Roman" w:cs="Times New Roman"/>
          <w:b/>
          <w:sz w:val="32"/>
          <w:szCs w:val="32"/>
        </w:rPr>
        <w:t>a</w:t>
      </w:r>
      <w:r w:rsidRPr="007516A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95D55" w:rsidRPr="007516A1">
        <w:rPr>
          <w:rFonts w:ascii="Times New Roman" w:hAnsi="Times New Roman" w:cs="Times New Roman"/>
          <w:b/>
          <w:sz w:val="32"/>
          <w:szCs w:val="32"/>
        </w:rPr>
        <w:t>Victoria Soroa</w:t>
      </w:r>
    </w:p>
    <w:p w:rsidR="00815FA3" w:rsidRDefault="00815FA3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5:</w:t>
      </w:r>
      <w:r w:rsidR="003B3428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ab/>
        <w:t>Descanso</w:t>
      </w:r>
    </w:p>
    <w:p w:rsidR="00815FA3" w:rsidRDefault="00815FA3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5:40</w:t>
      </w:r>
      <w:r>
        <w:rPr>
          <w:rFonts w:ascii="Times New Roman" w:hAnsi="Times New Roman" w:cs="Times New Roman"/>
          <w:sz w:val="32"/>
          <w:szCs w:val="32"/>
        </w:rPr>
        <w:tab/>
        <w:t>Radioterapia: Indicaciones y Complicaciones</w:t>
      </w:r>
    </w:p>
    <w:p w:rsidR="00815FA3" w:rsidRDefault="00815FA3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Dr. Gustavo Sarria Bardales</w:t>
      </w:r>
    </w:p>
    <w:p w:rsidR="009E5E31" w:rsidRDefault="00815FA3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="009E5E3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</w:t>
      </w:r>
      <w:r w:rsidR="009E5E31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IHQ: Ayuda al Diagnóstico</w:t>
      </w:r>
    </w:p>
    <w:p w:rsidR="009E5E31" w:rsidRDefault="009E5E31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Dr. </w:t>
      </w:r>
      <w:r w:rsidR="00815FA3">
        <w:rPr>
          <w:rFonts w:ascii="Times New Roman" w:hAnsi="Times New Roman" w:cs="Times New Roman"/>
          <w:sz w:val="32"/>
          <w:szCs w:val="32"/>
        </w:rPr>
        <w:t xml:space="preserve">Henry </w:t>
      </w:r>
      <w:r>
        <w:rPr>
          <w:rFonts w:ascii="Times New Roman" w:hAnsi="Times New Roman" w:cs="Times New Roman"/>
          <w:sz w:val="32"/>
          <w:szCs w:val="32"/>
        </w:rPr>
        <w:t>Guerra</w:t>
      </w:r>
      <w:r w:rsidR="00815FA3">
        <w:rPr>
          <w:rFonts w:ascii="Times New Roman" w:hAnsi="Times New Roman" w:cs="Times New Roman"/>
          <w:sz w:val="32"/>
          <w:szCs w:val="32"/>
        </w:rPr>
        <w:t xml:space="preserve"> Miller</w:t>
      </w:r>
    </w:p>
    <w:p w:rsidR="009E5E31" w:rsidRDefault="00123DA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9E5E3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2</w:t>
      </w:r>
      <w:r w:rsidR="009E5E31">
        <w:rPr>
          <w:rFonts w:ascii="Times New Roman" w:hAnsi="Times New Roman" w:cs="Times New Roman"/>
          <w:sz w:val="32"/>
          <w:szCs w:val="32"/>
        </w:rPr>
        <w:t>0</w:t>
      </w:r>
      <w:r w:rsidR="009E5E31">
        <w:rPr>
          <w:rFonts w:ascii="Times New Roman" w:hAnsi="Times New Roman" w:cs="Times New Roman"/>
          <w:sz w:val="32"/>
          <w:szCs w:val="32"/>
        </w:rPr>
        <w:tab/>
      </w:r>
      <w:r w:rsidRPr="00123DA7">
        <w:rPr>
          <w:rFonts w:ascii="Times New Roman" w:hAnsi="Times New Roman" w:cs="Times New Roman"/>
          <w:b/>
          <w:sz w:val="32"/>
          <w:szCs w:val="32"/>
        </w:rPr>
        <w:t>Conferencia</w:t>
      </w:r>
      <w:r>
        <w:rPr>
          <w:rFonts w:ascii="Times New Roman" w:hAnsi="Times New Roman" w:cs="Times New Roman"/>
          <w:sz w:val="32"/>
          <w:szCs w:val="32"/>
        </w:rPr>
        <w:t>: TSH Recombinante</w:t>
      </w:r>
    </w:p>
    <w:p w:rsidR="00123DA7" w:rsidRDefault="00123DA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Michael Tuttle</w:t>
      </w:r>
    </w:p>
    <w:p w:rsidR="002738D0" w:rsidRDefault="00123DA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738D0">
        <w:rPr>
          <w:rFonts w:ascii="Times New Roman" w:hAnsi="Times New Roman" w:cs="Times New Roman"/>
          <w:sz w:val="32"/>
          <w:szCs w:val="32"/>
        </w:rPr>
        <w:t>:</w:t>
      </w:r>
      <w:r w:rsidR="003B3428">
        <w:rPr>
          <w:rFonts w:ascii="Times New Roman" w:hAnsi="Times New Roman" w:cs="Times New Roman"/>
          <w:sz w:val="32"/>
          <w:szCs w:val="32"/>
        </w:rPr>
        <w:t>5</w:t>
      </w:r>
      <w:r w:rsidR="002738D0">
        <w:rPr>
          <w:rFonts w:ascii="Times New Roman" w:hAnsi="Times New Roman" w:cs="Times New Roman"/>
          <w:sz w:val="32"/>
          <w:szCs w:val="32"/>
        </w:rPr>
        <w:t>0</w:t>
      </w:r>
      <w:r w:rsidR="002738D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Ronda de Preguntas</w:t>
      </w:r>
    </w:p>
    <w:p w:rsidR="00123DA7" w:rsidRDefault="00123DA7" w:rsidP="00677D6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Dr. Carlos Olaechea Matto</w:t>
      </w:r>
    </w:p>
    <w:p w:rsidR="00702829" w:rsidRDefault="008F7761" w:rsidP="002738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Agenda Febrero</w:t>
      </w:r>
      <w:r w:rsidR="002738D0" w:rsidRPr="0073325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="002738D0" w:rsidRPr="0073325B">
        <w:rPr>
          <w:rFonts w:ascii="Times New Roman" w:hAnsi="Times New Roman" w:cs="Times New Roman"/>
          <w:b/>
          <w:sz w:val="32"/>
          <w:szCs w:val="32"/>
        </w:rPr>
        <w:t>, 201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3B27B1" w:rsidRDefault="003B27B1" w:rsidP="002738D0">
      <w:pPr>
        <w:rPr>
          <w:rFonts w:ascii="Times New Roman" w:hAnsi="Times New Roman" w:cs="Times New Roman"/>
          <w:b/>
          <w:sz w:val="32"/>
          <w:szCs w:val="32"/>
        </w:rPr>
      </w:pPr>
    </w:p>
    <w:p w:rsidR="00EC6852" w:rsidRPr="00C36FDA" w:rsidRDefault="00EC6852" w:rsidP="00EC68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36FDA">
        <w:rPr>
          <w:rFonts w:ascii="Times New Roman" w:hAnsi="Times New Roman" w:cs="Times New Roman"/>
          <w:b/>
          <w:sz w:val="32"/>
          <w:szCs w:val="32"/>
        </w:rPr>
        <w:t>Conferencia: Cáncer Medular</w:t>
      </w:r>
    </w:p>
    <w:p w:rsidR="00EC6852" w:rsidRPr="00C36FDA" w:rsidRDefault="00EC6852" w:rsidP="00EC6852">
      <w:pPr>
        <w:rPr>
          <w:rFonts w:ascii="Times New Roman" w:hAnsi="Times New Roman" w:cs="Times New Roman"/>
          <w:b/>
          <w:sz w:val="32"/>
          <w:szCs w:val="32"/>
        </w:rPr>
      </w:pPr>
      <w:r w:rsidRPr="00C36FDA">
        <w:rPr>
          <w:rFonts w:ascii="Times New Roman" w:hAnsi="Times New Roman" w:cs="Times New Roman"/>
          <w:b/>
          <w:sz w:val="32"/>
          <w:szCs w:val="32"/>
        </w:rPr>
        <w:tab/>
      </w:r>
      <w:r w:rsidRPr="00C36FDA">
        <w:rPr>
          <w:rFonts w:ascii="Times New Roman" w:hAnsi="Times New Roman" w:cs="Times New Roman"/>
          <w:b/>
          <w:sz w:val="32"/>
          <w:szCs w:val="32"/>
        </w:rPr>
        <w:tab/>
        <w:t>Dr. Claudio Cernea</w:t>
      </w:r>
    </w:p>
    <w:p w:rsidR="002738D0" w:rsidRDefault="00EC6852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2738D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2738D0">
        <w:rPr>
          <w:rFonts w:ascii="Times New Roman" w:hAnsi="Times New Roman" w:cs="Times New Roman"/>
          <w:sz w:val="32"/>
          <w:szCs w:val="32"/>
        </w:rPr>
        <w:t>0</w:t>
      </w:r>
      <w:r w:rsidR="00BB1777">
        <w:rPr>
          <w:rFonts w:ascii="Times New Roman" w:hAnsi="Times New Roman" w:cs="Times New Roman"/>
          <w:sz w:val="32"/>
          <w:szCs w:val="32"/>
        </w:rPr>
        <w:tab/>
      </w:r>
      <w:r w:rsidR="00BB1777">
        <w:rPr>
          <w:rFonts w:ascii="Times New Roman" w:hAnsi="Times New Roman" w:cs="Times New Roman"/>
          <w:sz w:val="32"/>
          <w:szCs w:val="32"/>
        </w:rPr>
        <w:tab/>
      </w:r>
      <w:r w:rsidR="00123DA7">
        <w:rPr>
          <w:rFonts w:ascii="Times New Roman" w:hAnsi="Times New Roman" w:cs="Times New Roman"/>
          <w:sz w:val="32"/>
          <w:szCs w:val="32"/>
        </w:rPr>
        <w:t>Bases Moleculares del Cáncer de Tiroides</w:t>
      </w:r>
    </w:p>
    <w:p w:rsidR="00BB1777" w:rsidRDefault="00BB1777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23DA7" w:rsidRPr="00123DA7">
        <w:rPr>
          <w:rFonts w:ascii="Times New Roman" w:hAnsi="Times New Roman" w:cs="Times New Roman"/>
          <w:sz w:val="32"/>
          <w:szCs w:val="32"/>
        </w:rPr>
        <w:t>Dra. Anali Pamela Mora Alférez</w:t>
      </w:r>
    </w:p>
    <w:p w:rsidR="00123DA7" w:rsidRDefault="00EC6852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123DA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2</w:t>
      </w:r>
      <w:r w:rsidR="00123DA7">
        <w:rPr>
          <w:rFonts w:ascii="Times New Roman" w:hAnsi="Times New Roman" w:cs="Times New Roman"/>
          <w:sz w:val="32"/>
          <w:szCs w:val="32"/>
        </w:rPr>
        <w:t>0</w:t>
      </w:r>
      <w:r w:rsidR="00123DA7">
        <w:rPr>
          <w:rFonts w:ascii="Times New Roman" w:hAnsi="Times New Roman" w:cs="Times New Roman"/>
          <w:sz w:val="32"/>
          <w:szCs w:val="32"/>
        </w:rPr>
        <w:tab/>
      </w:r>
      <w:r w:rsidR="00123DA7">
        <w:rPr>
          <w:rFonts w:ascii="Times New Roman" w:hAnsi="Times New Roman" w:cs="Times New Roman"/>
          <w:sz w:val="32"/>
          <w:szCs w:val="32"/>
        </w:rPr>
        <w:tab/>
        <w:t>Inhibidor de Tirosin Kinasa</w:t>
      </w:r>
    </w:p>
    <w:p w:rsidR="00123DA7" w:rsidRDefault="00123DA7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Dr. Luis Mas López</w:t>
      </w:r>
    </w:p>
    <w:p w:rsidR="00EC6852" w:rsidRDefault="003A4E61" w:rsidP="00EC6852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EC6852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4</w:t>
      </w:r>
      <w:r w:rsidR="00EC6852">
        <w:rPr>
          <w:rFonts w:ascii="Times New Roman" w:hAnsi="Times New Roman" w:cs="Times New Roman"/>
          <w:sz w:val="32"/>
          <w:szCs w:val="32"/>
        </w:rPr>
        <w:t>0</w:t>
      </w:r>
      <w:r w:rsidR="00EC6852">
        <w:rPr>
          <w:rFonts w:ascii="Times New Roman" w:hAnsi="Times New Roman" w:cs="Times New Roman"/>
          <w:sz w:val="32"/>
          <w:szCs w:val="32"/>
        </w:rPr>
        <w:tab/>
        <w:t>I-131: Contraindicaciones y Complicaciones</w:t>
      </w:r>
    </w:p>
    <w:p w:rsidR="00EC6852" w:rsidRDefault="00EC6852" w:rsidP="00595D55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Dra. Patricia Saavedra Sobrados</w:t>
      </w:r>
    </w:p>
    <w:p w:rsidR="00BB1777" w:rsidRDefault="00BB1777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10:</w:t>
      </w:r>
      <w:r w:rsidR="003A4E6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</w:t>
      </w:r>
      <w:r w:rsidR="00FB6308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Descanso</w:t>
      </w:r>
    </w:p>
    <w:p w:rsidR="003A4E61" w:rsidRDefault="00BB1777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97645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:</w:t>
      </w:r>
      <w:r w:rsidR="003A4E61">
        <w:rPr>
          <w:rFonts w:ascii="Times New Roman" w:hAnsi="Times New Roman" w:cs="Times New Roman"/>
          <w:sz w:val="32"/>
          <w:szCs w:val="32"/>
        </w:rPr>
        <w:t>3</w:t>
      </w:r>
      <w:r w:rsidR="00097645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ab/>
      </w:r>
      <w:r w:rsidR="003A4E61">
        <w:rPr>
          <w:rFonts w:ascii="Times New Roman" w:hAnsi="Times New Roman" w:cs="Times New Roman"/>
          <w:sz w:val="32"/>
          <w:szCs w:val="32"/>
        </w:rPr>
        <w:t>Estrategias de Seguimiento</w:t>
      </w:r>
    </w:p>
    <w:p w:rsidR="003A4E61" w:rsidRDefault="003A4E61" w:rsidP="003A4E61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Dr. Michael Tuttle</w:t>
      </w:r>
    </w:p>
    <w:p w:rsidR="00097645" w:rsidRDefault="00097645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4E6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:</w:t>
      </w:r>
      <w:r w:rsidR="003A4E6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ab/>
        <w:t>Recurrencia Loco regional</w:t>
      </w:r>
    </w:p>
    <w:p w:rsidR="00097645" w:rsidRDefault="00097645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Dr. Pedro Sánchez e Ingunza</w:t>
      </w:r>
    </w:p>
    <w:p w:rsidR="00097645" w:rsidRDefault="00097645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A4E61">
        <w:rPr>
          <w:rFonts w:ascii="Times New Roman" w:hAnsi="Times New Roman" w:cs="Times New Roman"/>
          <w:sz w:val="32"/>
          <w:szCs w:val="32"/>
        </w:rPr>
        <w:t>1:2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ab/>
        <w:t>Discusión de Casos Clínicos</w:t>
      </w:r>
    </w:p>
    <w:p w:rsidR="003B27B1" w:rsidRDefault="00097645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Dr. José Carlos Gutiérrez Lazarte</w:t>
      </w:r>
    </w:p>
    <w:p w:rsidR="00595D55" w:rsidRDefault="00595D55" w:rsidP="002738D0">
      <w:pPr>
        <w:rPr>
          <w:rFonts w:ascii="Times New Roman" w:hAnsi="Times New Roman" w:cs="Times New Roman"/>
          <w:sz w:val="32"/>
          <w:szCs w:val="32"/>
        </w:rPr>
      </w:pPr>
    </w:p>
    <w:p w:rsidR="00595D55" w:rsidRDefault="00595D55" w:rsidP="002738D0">
      <w:pPr>
        <w:rPr>
          <w:rFonts w:ascii="Times New Roman" w:hAnsi="Times New Roman" w:cs="Times New Roman"/>
          <w:sz w:val="32"/>
          <w:szCs w:val="32"/>
        </w:rPr>
      </w:pPr>
    </w:p>
    <w:p w:rsidR="00595D55" w:rsidRDefault="00595D55" w:rsidP="002738D0">
      <w:pPr>
        <w:rPr>
          <w:rFonts w:ascii="Times New Roman" w:hAnsi="Times New Roman" w:cs="Times New Roman"/>
          <w:sz w:val="32"/>
          <w:szCs w:val="32"/>
        </w:rPr>
      </w:pPr>
    </w:p>
    <w:p w:rsidR="003F2E0F" w:rsidRDefault="003F2E0F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12:</w:t>
      </w:r>
      <w:r w:rsidR="003A4E61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ab/>
        <w:t>Ceremonia de Clausura</w:t>
      </w:r>
    </w:p>
    <w:p w:rsidR="00BB1777" w:rsidRDefault="00BB1777" w:rsidP="002738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F2E0F">
        <w:rPr>
          <w:rFonts w:ascii="Times New Roman" w:hAnsi="Times New Roman" w:cs="Times New Roman"/>
          <w:b/>
          <w:sz w:val="32"/>
          <w:szCs w:val="32"/>
        </w:rPr>
        <w:t>Semblanza</w:t>
      </w:r>
      <w:r w:rsidR="003F2E0F" w:rsidRPr="003F2E0F">
        <w:rPr>
          <w:rFonts w:ascii="Times New Roman" w:hAnsi="Times New Roman" w:cs="Times New Roman"/>
          <w:b/>
          <w:sz w:val="32"/>
          <w:szCs w:val="32"/>
        </w:rPr>
        <w:t>: Dr. Luis Ernesto Salem</w:t>
      </w:r>
      <w:r w:rsidR="00D20F1F">
        <w:rPr>
          <w:rFonts w:ascii="Times New Roman" w:hAnsi="Times New Roman" w:cs="Times New Roman"/>
          <w:b/>
          <w:sz w:val="32"/>
          <w:szCs w:val="32"/>
        </w:rPr>
        <w:t xml:space="preserve"> Abugattas</w:t>
      </w:r>
    </w:p>
    <w:p w:rsidR="003F2E0F" w:rsidRPr="003F2E0F" w:rsidRDefault="003F2E0F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F2E0F">
        <w:rPr>
          <w:rFonts w:ascii="Times New Roman" w:hAnsi="Times New Roman" w:cs="Times New Roman"/>
          <w:sz w:val="32"/>
          <w:szCs w:val="32"/>
        </w:rPr>
        <w:t>Dr. Rodrigo Travezán Carvo</w:t>
      </w:r>
    </w:p>
    <w:p w:rsidR="00BB1777" w:rsidRDefault="003F2E0F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B1777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Palabras de Clausura</w:t>
      </w:r>
    </w:p>
    <w:p w:rsidR="003F2E0F" w:rsidRDefault="003F2E0F" w:rsidP="002738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Dra. Tatiana Vidaurre Rojas</w:t>
      </w:r>
    </w:p>
    <w:p w:rsidR="00BB1777" w:rsidRPr="00677D65" w:rsidRDefault="00BB1777" w:rsidP="002738D0">
      <w:pPr>
        <w:rPr>
          <w:rFonts w:ascii="Times New Roman" w:hAnsi="Times New Roman" w:cs="Times New Roman"/>
          <w:sz w:val="32"/>
          <w:szCs w:val="32"/>
        </w:rPr>
      </w:pPr>
    </w:p>
    <w:sectPr w:rsidR="00BB1777" w:rsidRPr="00677D65" w:rsidSect="00E221B4">
      <w:headerReference w:type="default" r:id="rId11"/>
      <w:pgSz w:w="12240" w:h="15840"/>
      <w:pgMar w:top="1417" w:right="1325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22" w:rsidRDefault="005C6022" w:rsidP="00FE0401">
      <w:pPr>
        <w:spacing w:after="0" w:line="240" w:lineRule="auto"/>
      </w:pPr>
      <w:r>
        <w:separator/>
      </w:r>
    </w:p>
  </w:endnote>
  <w:endnote w:type="continuationSeparator" w:id="1">
    <w:p w:rsidR="005C6022" w:rsidRDefault="005C6022" w:rsidP="00FE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briola">
    <w:altName w:val="Courier New"/>
    <w:charset w:val="00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22" w:rsidRDefault="005C6022" w:rsidP="00FE0401">
      <w:pPr>
        <w:spacing w:after="0" w:line="240" w:lineRule="auto"/>
      </w:pPr>
      <w:r>
        <w:separator/>
      </w:r>
    </w:p>
  </w:footnote>
  <w:footnote w:type="continuationSeparator" w:id="1">
    <w:p w:rsidR="005C6022" w:rsidRDefault="005C6022" w:rsidP="00FE0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01" w:rsidRPr="00D9167A" w:rsidRDefault="00B22AFF" w:rsidP="00F13D8E">
    <w:pPr>
      <w:jc w:val="right"/>
      <w:rPr>
        <w:rFonts w:ascii="Times New Roman" w:hAnsi="Times New Roman" w:cs="Times New Roman"/>
        <w:b/>
        <w:sz w:val="44"/>
        <w:szCs w:val="44"/>
      </w:rPr>
    </w:pPr>
    <w:r>
      <w:rPr>
        <w:rFonts w:ascii="Times New Roman" w:hAnsi="Times New Roman" w:cs="Times New Roman"/>
        <w:b/>
        <w:sz w:val="44"/>
        <w:szCs w:val="44"/>
      </w:rPr>
      <w:t>2</w:t>
    </w:r>
    <w:r w:rsidR="00432AB0">
      <w:rPr>
        <w:rFonts w:ascii="Times New Roman" w:hAnsi="Times New Roman" w:cs="Times New Roman"/>
        <w:b/>
        <w:sz w:val="44"/>
        <w:szCs w:val="44"/>
        <w:vertAlign w:val="superscript"/>
      </w:rPr>
      <w:t>d</w:t>
    </w:r>
    <w:r w:rsidR="00FE0401" w:rsidRPr="00D9167A">
      <w:rPr>
        <w:rFonts w:ascii="Times New Roman" w:hAnsi="Times New Roman" w:cs="Times New Roman"/>
        <w:b/>
        <w:sz w:val="44"/>
        <w:szCs w:val="44"/>
        <w:vertAlign w:val="superscript"/>
      </w:rPr>
      <w:t>a</w:t>
    </w:r>
    <w:r w:rsidR="00FE0401" w:rsidRPr="00D9167A">
      <w:rPr>
        <w:rFonts w:ascii="Times New Roman" w:hAnsi="Times New Roman" w:cs="Times New Roman"/>
        <w:b/>
        <w:sz w:val="44"/>
        <w:szCs w:val="44"/>
      </w:rPr>
      <w:t xml:space="preserve"> Conferencia “</w:t>
    </w:r>
    <w:r w:rsidR="00FB6308">
      <w:rPr>
        <w:rFonts w:ascii="Times New Roman" w:hAnsi="Times New Roman" w:cs="Times New Roman"/>
        <w:b/>
        <w:sz w:val="44"/>
        <w:szCs w:val="44"/>
      </w:rPr>
      <w:t xml:space="preserve">Dr. </w:t>
    </w:r>
    <w:r w:rsidR="00FE0401" w:rsidRPr="00D9167A">
      <w:rPr>
        <w:rFonts w:ascii="Times New Roman" w:hAnsi="Times New Roman" w:cs="Times New Roman"/>
        <w:b/>
        <w:sz w:val="44"/>
        <w:szCs w:val="44"/>
      </w:rPr>
      <w:t>Luis E. Salem A.”</w:t>
    </w:r>
  </w:p>
  <w:p w:rsidR="00FE0401" w:rsidRDefault="00FE040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49D"/>
    <w:multiLevelType w:val="hybridMultilevel"/>
    <w:tmpl w:val="C0F063DA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5E5E"/>
    <w:multiLevelType w:val="hybridMultilevel"/>
    <w:tmpl w:val="2AFA3D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E0759"/>
    <w:multiLevelType w:val="hybridMultilevel"/>
    <w:tmpl w:val="29D423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9597F"/>
    <w:multiLevelType w:val="hybridMultilevel"/>
    <w:tmpl w:val="53B472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178B2"/>
    <w:rsid w:val="000412D7"/>
    <w:rsid w:val="00061766"/>
    <w:rsid w:val="00097645"/>
    <w:rsid w:val="00121980"/>
    <w:rsid w:val="00121C32"/>
    <w:rsid w:val="00123DA7"/>
    <w:rsid w:val="001300B0"/>
    <w:rsid w:val="00154B82"/>
    <w:rsid w:val="00176124"/>
    <w:rsid w:val="001949E1"/>
    <w:rsid w:val="001A0E5C"/>
    <w:rsid w:val="001C4BF3"/>
    <w:rsid w:val="00205E12"/>
    <w:rsid w:val="002176A2"/>
    <w:rsid w:val="002738D0"/>
    <w:rsid w:val="003178B2"/>
    <w:rsid w:val="003220D8"/>
    <w:rsid w:val="00352676"/>
    <w:rsid w:val="00367C3D"/>
    <w:rsid w:val="003930B3"/>
    <w:rsid w:val="003A4E61"/>
    <w:rsid w:val="003B27B1"/>
    <w:rsid w:val="003B3428"/>
    <w:rsid w:val="003F2E0F"/>
    <w:rsid w:val="00432AB0"/>
    <w:rsid w:val="00442079"/>
    <w:rsid w:val="00475455"/>
    <w:rsid w:val="00497D52"/>
    <w:rsid w:val="004D3EED"/>
    <w:rsid w:val="00595D55"/>
    <w:rsid w:val="005B1087"/>
    <w:rsid w:val="005C6022"/>
    <w:rsid w:val="005E1380"/>
    <w:rsid w:val="005F4FC3"/>
    <w:rsid w:val="00601521"/>
    <w:rsid w:val="00615C1A"/>
    <w:rsid w:val="00654908"/>
    <w:rsid w:val="006576FB"/>
    <w:rsid w:val="00677D65"/>
    <w:rsid w:val="006C085A"/>
    <w:rsid w:val="006D2504"/>
    <w:rsid w:val="006D78E4"/>
    <w:rsid w:val="007002CA"/>
    <w:rsid w:val="00702829"/>
    <w:rsid w:val="0072439B"/>
    <w:rsid w:val="0073325B"/>
    <w:rsid w:val="007516A1"/>
    <w:rsid w:val="00794640"/>
    <w:rsid w:val="007A3B2C"/>
    <w:rsid w:val="007C088A"/>
    <w:rsid w:val="007D367B"/>
    <w:rsid w:val="007E2344"/>
    <w:rsid w:val="007F0462"/>
    <w:rsid w:val="00815FA3"/>
    <w:rsid w:val="00824DF7"/>
    <w:rsid w:val="0085505A"/>
    <w:rsid w:val="008928DB"/>
    <w:rsid w:val="008A291B"/>
    <w:rsid w:val="008D0F85"/>
    <w:rsid w:val="008D46EB"/>
    <w:rsid w:val="008F7761"/>
    <w:rsid w:val="009147F7"/>
    <w:rsid w:val="0097514D"/>
    <w:rsid w:val="00981213"/>
    <w:rsid w:val="00981ECB"/>
    <w:rsid w:val="00985A8C"/>
    <w:rsid w:val="009A6C02"/>
    <w:rsid w:val="009B702C"/>
    <w:rsid w:val="009E2B15"/>
    <w:rsid w:val="009E5E31"/>
    <w:rsid w:val="009E73EC"/>
    <w:rsid w:val="00A67AE4"/>
    <w:rsid w:val="00A81110"/>
    <w:rsid w:val="00AD67F5"/>
    <w:rsid w:val="00AE2830"/>
    <w:rsid w:val="00B22AFF"/>
    <w:rsid w:val="00B34DFB"/>
    <w:rsid w:val="00B36737"/>
    <w:rsid w:val="00BB1777"/>
    <w:rsid w:val="00BC2FB4"/>
    <w:rsid w:val="00BC46A7"/>
    <w:rsid w:val="00BF00E8"/>
    <w:rsid w:val="00C35E90"/>
    <w:rsid w:val="00C36FDA"/>
    <w:rsid w:val="00C67565"/>
    <w:rsid w:val="00CA3284"/>
    <w:rsid w:val="00D20F1F"/>
    <w:rsid w:val="00D321E1"/>
    <w:rsid w:val="00D6136E"/>
    <w:rsid w:val="00D62B51"/>
    <w:rsid w:val="00D83D93"/>
    <w:rsid w:val="00D9167A"/>
    <w:rsid w:val="00DA0636"/>
    <w:rsid w:val="00DB6C03"/>
    <w:rsid w:val="00DC08B3"/>
    <w:rsid w:val="00DD610B"/>
    <w:rsid w:val="00DF7AE3"/>
    <w:rsid w:val="00E221B4"/>
    <w:rsid w:val="00E424D6"/>
    <w:rsid w:val="00E645ED"/>
    <w:rsid w:val="00EC1C20"/>
    <w:rsid w:val="00EC6852"/>
    <w:rsid w:val="00F00C77"/>
    <w:rsid w:val="00F05F38"/>
    <w:rsid w:val="00F13D8E"/>
    <w:rsid w:val="00F156A7"/>
    <w:rsid w:val="00F32360"/>
    <w:rsid w:val="00F550F0"/>
    <w:rsid w:val="00FA6273"/>
    <w:rsid w:val="00FB4198"/>
    <w:rsid w:val="00FB6308"/>
    <w:rsid w:val="00FC201E"/>
    <w:rsid w:val="00FD6886"/>
    <w:rsid w:val="00FE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8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6C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E0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0401"/>
  </w:style>
  <w:style w:type="paragraph" w:styleId="Piedepgina">
    <w:name w:val="footer"/>
    <w:basedOn w:val="Normal"/>
    <w:link w:val="PiedepginaCar"/>
    <w:uiPriority w:val="99"/>
    <w:semiHidden/>
    <w:unhideWhenUsed/>
    <w:rsid w:val="00FE0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0401"/>
  </w:style>
  <w:style w:type="character" w:styleId="Hipervnculo">
    <w:name w:val="Hyperlink"/>
    <w:basedOn w:val="Fuentedeprrafopredeter"/>
    <w:uiPriority w:val="99"/>
    <w:unhideWhenUsed/>
    <w:rsid w:val="00DC0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yc.edu@inen.sld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DEC98-9242-41EE-B054-0425ED99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Postigo</dc:creator>
  <cp:lastModifiedBy>INTEL</cp:lastModifiedBy>
  <cp:revision>2</cp:revision>
  <cp:lastPrinted>2014-01-16T15:22:00Z</cp:lastPrinted>
  <dcterms:created xsi:type="dcterms:W3CDTF">2014-02-03T20:54:00Z</dcterms:created>
  <dcterms:modified xsi:type="dcterms:W3CDTF">2014-02-03T20:54:00Z</dcterms:modified>
</cp:coreProperties>
</file>